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D5" w:rsidRDefault="009B06D5" w:rsidP="005E5533">
      <w:pPr>
        <w:jc w:val="both"/>
        <w:rPr>
          <w:rFonts w:ascii="Times New Roman" w:hAnsi="Times New Roman" w:cs="Times New Roman"/>
          <w:sz w:val="28"/>
        </w:rPr>
      </w:pPr>
      <w:r w:rsidRPr="005E5533">
        <w:rPr>
          <w:rFonts w:ascii="Times New Roman" w:hAnsi="Times New Roman" w:cs="Times New Roman"/>
          <w:sz w:val="28"/>
        </w:rPr>
        <w:t>Основная цель Молодежного парламента</w:t>
      </w:r>
      <w:r w:rsidR="005E5448">
        <w:rPr>
          <w:rFonts w:ascii="Times New Roman" w:hAnsi="Times New Roman" w:cs="Times New Roman"/>
          <w:sz w:val="28"/>
        </w:rPr>
        <w:t xml:space="preserve"> </w:t>
      </w:r>
      <w:r w:rsidRPr="005E5533">
        <w:rPr>
          <w:rFonts w:ascii="Times New Roman" w:hAnsi="Times New Roman" w:cs="Times New Roman"/>
          <w:sz w:val="28"/>
        </w:rPr>
        <w:t xml:space="preserve">при Совете народных депутатов </w:t>
      </w:r>
      <w:r w:rsidR="00270E5E">
        <w:rPr>
          <w:rFonts w:ascii="Times New Roman" w:hAnsi="Times New Roman" w:cs="Times New Roman"/>
          <w:sz w:val="28"/>
        </w:rPr>
        <w:t xml:space="preserve">КГО - </w:t>
      </w:r>
      <w:r w:rsidRPr="005E5533">
        <w:rPr>
          <w:rFonts w:ascii="Times New Roman" w:hAnsi="Times New Roman" w:cs="Times New Roman"/>
          <w:sz w:val="28"/>
        </w:rPr>
        <w:t xml:space="preserve">приобщать молодое поколение к парламентской деятельности, так же и к политической культуре.  Первая задача Молодежного парламента – это разработка предложений по совершенствованию законодательства, затрагивающие права и законные интересы молодежи. Члены молодежного парламента принимают активное участие в обсуждении предложений по внесению изменений в федеральный закон, после чего соответствующие предложения направляются в адрес молодежного парламента Кузбасса. Членами Молодежного парламента проводятся уроки парламентаризма. </w:t>
      </w:r>
    </w:p>
    <w:p w:rsidR="003A61D4" w:rsidRPr="005E5533" w:rsidRDefault="003A61D4" w:rsidP="005E55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Киселевского городского молодежного парламента при Совете народных депутатов Киселевского городского округа 16 человек, председателем молодежного парламента является Григорьева Валерия Александровна.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>В целях поддержки созидательной гражданской активности молодёжи, в решении актуальных социальных проблем и политических вопросов региона члены молодежного парламента принимают  участие в серии областных семинаров, Так же члены молодежного парламента принимают участие  в работе дискуссионной площадки клуба «ГЛАГОЛЬ».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>Летом наши молодые парламентарии участвовали в</w:t>
      </w:r>
      <w:r w:rsidR="00270E5E">
        <w:rPr>
          <w:rFonts w:ascii="Times New Roman" w:hAnsi="Times New Roman" w:cs="Times New Roman"/>
          <w:sz w:val="28"/>
        </w:rPr>
        <w:t>о</w:t>
      </w:r>
      <w:r w:rsidRPr="003A61D4">
        <w:rPr>
          <w:rFonts w:ascii="Times New Roman" w:hAnsi="Times New Roman" w:cs="Times New Roman"/>
          <w:sz w:val="28"/>
        </w:rPr>
        <w:t xml:space="preserve"> всероссийском конкурсе «История местного самоуправления моего края», где один из членов Молодежного парламента стал призером регионального этапа.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 xml:space="preserve">Активист молодежного парламента Мария </w:t>
      </w:r>
      <w:proofErr w:type="spellStart"/>
      <w:r w:rsidRPr="003A61D4">
        <w:rPr>
          <w:rFonts w:ascii="Times New Roman" w:hAnsi="Times New Roman" w:cs="Times New Roman"/>
          <w:sz w:val="28"/>
        </w:rPr>
        <w:t>Тузовская</w:t>
      </w:r>
      <w:proofErr w:type="spellEnd"/>
      <w:r w:rsidRPr="003A61D4">
        <w:rPr>
          <w:rFonts w:ascii="Times New Roman" w:hAnsi="Times New Roman" w:cs="Times New Roman"/>
          <w:sz w:val="28"/>
        </w:rPr>
        <w:t xml:space="preserve"> принимала участие во всероссийском конкурсе «Большая перемена», где представила свой проект по развитию психологической осознанности граждан и стала призером финальных испытаний.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>В сентября ребята приняли участие в областном первенстве «Кубок Федорова» и проработали на таких площадках как</w:t>
      </w:r>
      <w:proofErr w:type="gramStart"/>
      <w:r w:rsidRPr="003A61D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3A61D4">
        <w:rPr>
          <w:rFonts w:ascii="Times New Roman" w:hAnsi="Times New Roman" w:cs="Times New Roman"/>
          <w:sz w:val="28"/>
        </w:rPr>
        <w:t xml:space="preserve"> «Право имею» </w:t>
      </w:r>
      <w:proofErr w:type="gramStart"/>
      <w:r w:rsidRPr="003A61D4">
        <w:rPr>
          <w:rFonts w:ascii="Times New Roman" w:hAnsi="Times New Roman" w:cs="Times New Roman"/>
          <w:sz w:val="28"/>
        </w:rPr>
        <w:t>-р</w:t>
      </w:r>
      <w:proofErr w:type="gramEnd"/>
      <w:r w:rsidRPr="003A61D4">
        <w:rPr>
          <w:rFonts w:ascii="Times New Roman" w:hAnsi="Times New Roman" w:cs="Times New Roman"/>
          <w:sz w:val="28"/>
        </w:rPr>
        <w:t>ешали кейсы актуальных для жизни правовых казусов. «Публикуй и властвуй» - решали кейсы политического пиара; «За все ответите» - решали задания для оценки политической грамотности; так же состоялся турнир по дебатам, и определяли достоверные исторические факты;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>Так же члены молодежного парламента активно принимают участие в проектах партии «Единая Россия», таких как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>-  «Городская среда» участвуют  в субботниках по благоустройству города, в частности проведение субботников в детских оздоровительных лагерях, Аллее славы, по благоустройству территории района Шахты № 12,ГОРСАД также облагораживание могил героев Советского Союза.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lastRenderedPageBreak/>
        <w:t xml:space="preserve">- Отдельного внимания заслуживает организация и проведение членами Молодежного парламента серии интеллектуальных игр </w:t>
      </w:r>
      <w:proofErr w:type="spellStart"/>
      <w:r w:rsidRPr="003A61D4">
        <w:rPr>
          <w:rFonts w:ascii="Times New Roman" w:hAnsi="Times New Roman" w:cs="Times New Roman"/>
          <w:sz w:val="28"/>
        </w:rPr>
        <w:t>РосКвиз</w:t>
      </w:r>
      <w:proofErr w:type="spellEnd"/>
      <w:r w:rsidRPr="003A61D4">
        <w:rPr>
          <w:rFonts w:ascii="Times New Roman" w:hAnsi="Times New Roman" w:cs="Times New Roman"/>
          <w:sz w:val="28"/>
        </w:rPr>
        <w:t>, посвящённых знаменательным событиям и памятным датам, так же организуются  Дебаты среди школьников.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 xml:space="preserve">- Также, мы никогда </w:t>
      </w:r>
      <w:proofErr w:type="gramStart"/>
      <w:r w:rsidRPr="003A61D4">
        <w:rPr>
          <w:rFonts w:ascii="Times New Roman" w:hAnsi="Times New Roman" w:cs="Times New Roman"/>
          <w:sz w:val="28"/>
        </w:rPr>
        <w:t>незабываем</w:t>
      </w:r>
      <w:proofErr w:type="gramEnd"/>
      <w:r w:rsidRPr="003A61D4">
        <w:rPr>
          <w:rFonts w:ascii="Times New Roman" w:hAnsi="Times New Roman" w:cs="Times New Roman"/>
          <w:sz w:val="28"/>
        </w:rPr>
        <w:t xml:space="preserve"> людей старшего поколения. Члены молодежного парламента поздравляют узников концлагерей и тружеников тыла.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>-</w:t>
      </w:r>
      <w:bookmarkStart w:id="0" w:name="_GoBack"/>
      <w:bookmarkEnd w:id="0"/>
      <w:r w:rsidRPr="003A61D4">
        <w:rPr>
          <w:rFonts w:ascii="Times New Roman" w:hAnsi="Times New Roman" w:cs="Times New Roman"/>
          <w:sz w:val="28"/>
        </w:rPr>
        <w:t xml:space="preserve">Ребята активно включились в работу в рамках Общероссийской акции </w:t>
      </w:r>
      <w:r w:rsidR="00606BC9">
        <w:rPr>
          <w:rFonts w:ascii="Times New Roman" w:hAnsi="Times New Roman" w:cs="Times New Roman"/>
          <w:sz w:val="28"/>
        </w:rPr>
        <w:t>«</w:t>
      </w:r>
      <w:r w:rsidRPr="003A61D4">
        <w:rPr>
          <w:rFonts w:ascii="Times New Roman" w:hAnsi="Times New Roman" w:cs="Times New Roman"/>
          <w:sz w:val="28"/>
        </w:rPr>
        <w:t>Своих не бросаем</w:t>
      </w:r>
      <w:r w:rsidR="00606BC9">
        <w:rPr>
          <w:rFonts w:ascii="Times New Roman" w:hAnsi="Times New Roman" w:cs="Times New Roman"/>
          <w:sz w:val="28"/>
        </w:rPr>
        <w:t>»</w:t>
      </w:r>
      <w:r w:rsidRPr="003A61D4">
        <w:rPr>
          <w:rFonts w:ascii="Times New Roman" w:hAnsi="Times New Roman" w:cs="Times New Roman"/>
          <w:sz w:val="28"/>
        </w:rPr>
        <w:t>.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 xml:space="preserve">- В канун Новогодних праздников </w:t>
      </w:r>
      <w:r>
        <w:rPr>
          <w:rFonts w:ascii="Times New Roman" w:hAnsi="Times New Roman" w:cs="Times New Roman"/>
          <w:sz w:val="28"/>
        </w:rPr>
        <w:t>прошла</w:t>
      </w:r>
      <w:r w:rsidRPr="003A61D4">
        <w:rPr>
          <w:rFonts w:ascii="Times New Roman" w:hAnsi="Times New Roman" w:cs="Times New Roman"/>
          <w:sz w:val="28"/>
        </w:rPr>
        <w:t xml:space="preserve"> подготовка к акции «Рождество для всех»</w:t>
      </w:r>
      <w:r w:rsidR="00606BC9">
        <w:rPr>
          <w:rFonts w:ascii="Times New Roman" w:hAnsi="Times New Roman" w:cs="Times New Roman"/>
          <w:sz w:val="28"/>
        </w:rPr>
        <w:t>,</w:t>
      </w:r>
      <w:r w:rsidRPr="003A61D4">
        <w:rPr>
          <w:rFonts w:ascii="Times New Roman" w:hAnsi="Times New Roman" w:cs="Times New Roman"/>
          <w:sz w:val="28"/>
        </w:rPr>
        <w:t xml:space="preserve"> где </w:t>
      </w:r>
      <w:proofErr w:type="gramStart"/>
      <w:r w:rsidRPr="003A61D4">
        <w:rPr>
          <w:rFonts w:ascii="Times New Roman" w:hAnsi="Times New Roman" w:cs="Times New Roman"/>
          <w:sz w:val="28"/>
        </w:rPr>
        <w:t>будет</w:t>
      </w:r>
      <w:proofErr w:type="gramEnd"/>
      <w:r w:rsidRPr="003A61D4">
        <w:rPr>
          <w:rFonts w:ascii="Times New Roman" w:hAnsi="Times New Roman" w:cs="Times New Roman"/>
          <w:sz w:val="28"/>
        </w:rPr>
        <w:t xml:space="preserve"> осуществляется вручение подарков детям социально-реабилитационного центра "Доверие", детям из неблагополучных семей, попавших в трудную жизненную ситуацию. </w:t>
      </w:r>
    </w:p>
    <w:p w:rsidR="003A61D4" w:rsidRPr="003A61D4" w:rsidRDefault="003A61D4" w:rsidP="003A61D4">
      <w:pPr>
        <w:jc w:val="both"/>
        <w:rPr>
          <w:rFonts w:ascii="Times New Roman" w:hAnsi="Times New Roman" w:cs="Times New Roman"/>
          <w:sz w:val="28"/>
        </w:rPr>
      </w:pPr>
      <w:r w:rsidRPr="003A61D4">
        <w:rPr>
          <w:rFonts w:ascii="Times New Roman" w:hAnsi="Times New Roman" w:cs="Times New Roman"/>
          <w:sz w:val="28"/>
        </w:rPr>
        <w:t>- В рамках проект «Безопасные дороги» особое внимание уделяется участникам дорожного движения – детям. Организация мероприятий, акций, круглых столов, встреч, просветительская работа по профилактике детского - дорожно-транспортного травматизма;</w:t>
      </w:r>
    </w:p>
    <w:p w:rsidR="00487B31" w:rsidRPr="005E5533" w:rsidRDefault="00487B31" w:rsidP="005E5533">
      <w:pPr>
        <w:jc w:val="both"/>
        <w:rPr>
          <w:rFonts w:ascii="Times New Roman" w:hAnsi="Times New Roman" w:cs="Times New Roman"/>
          <w:sz w:val="28"/>
        </w:rPr>
      </w:pPr>
    </w:p>
    <w:sectPr w:rsidR="00487B31" w:rsidRPr="005E5533" w:rsidSect="00D0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5CA"/>
    <w:rsid w:val="00270E5E"/>
    <w:rsid w:val="003A61D4"/>
    <w:rsid w:val="00487B31"/>
    <w:rsid w:val="005E5448"/>
    <w:rsid w:val="005E5533"/>
    <w:rsid w:val="00606BC9"/>
    <w:rsid w:val="007F75CA"/>
    <w:rsid w:val="008A6F9F"/>
    <w:rsid w:val="009B06D5"/>
    <w:rsid w:val="00B906A4"/>
    <w:rsid w:val="00CC5BB7"/>
    <w:rsid w:val="00D02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Влад</cp:lastModifiedBy>
  <cp:revision>4</cp:revision>
  <dcterms:created xsi:type="dcterms:W3CDTF">2023-02-06T03:46:00Z</dcterms:created>
  <dcterms:modified xsi:type="dcterms:W3CDTF">2023-02-06T03:48:00Z</dcterms:modified>
</cp:coreProperties>
</file>